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93" w:tblpY="61"/>
        <w:tblW w:w="11247" w:type="dxa"/>
        <w:tblLayout w:type="fixed"/>
        <w:tblLook w:val="0000"/>
      </w:tblPr>
      <w:tblGrid>
        <w:gridCol w:w="4644"/>
        <w:gridCol w:w="1842"/>
        <w:gridCol w:w="4761"/>
      </w:tblGrid>
      <w:tr w:rsidR="00E36382" w:rsidRPr="001C68F6" w:rsidTr="00BE062E">
        <w:trPr>
          <w:trHeight w:val="2504"/>
        </w:trPr>
        <w:tc>
          <w:tcPr>
            <w:tcW w:w="4644" w:type="dxa"/>
          </w:tcPr>
          <w:p w:rsidR="00E36382" w:rsidRPr="002A43A9" w:rsidRDefault="00E36382" w:rsidP="00BE06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2A43A9">
                <w:rPr>
                  <w:rFonts w:ascii="Times New Roman" w:hAnsi="Times New Roman" w:cs="Times New Roman"/>
                  <w:sz w:val="24"/>
                  <w:szCs w:val="24"/>
                </w:rPr>
                <w:t>422840 г</w:t>
              </w:r>
            </w:smartTag>
            <w:proofErr w:type="gram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олгар,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ионерская, дом 19</w:t>
            </w:r>
          </w:p>
          <w:p w:rsidR="00E36382" w:rsidRPr="00D01225" w:rsidRDefault="00E36382" w:rsidP="00BE0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  <w:tc>
          <w:tcPr>
            <w:tcW w:w="1842" w:type="dxa"/>
          </w:tcPr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E36382" w:rsidRPr="002A43A9" w:rsidRDefault="00E36382" w:rsidP="00BE06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82" w:rsidRDefault="00E36382" w:rsidP="00BE062E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E36382" w:rsidRPr="002A43A9" w:rsidRDefault="00E36382" w:rsidP="00BE062E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E36382" w:rsidRPr="002A43A9" w:rsidRDefault="00E36382" w:rsidP="00BE062E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6382" w:rsidRPr="002A43A9" w:rsidRDefault="00E36382" w:rsidP="00BE062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2A43A9">
              <w:rPr>
                <w:b w:val="0"/>
                <w:sz w:val="24"/>
                <w:szCs w:val="24"/>
              </w:rPr>
              <w:t>422</w:t>
            </w:r>
            <w:r w:rsidRPr="002A43A9">
              <w:rPr>
                <w:b w:val="0"/>
                <w:sz w:val="24"/>
                <w:szCs w:val="24"/>
                <w:lang w:val="tt-RU"/>
              </w:rPr>
              <w:t>840</w:t>
            </w:r>
            <w:r w:rsidRPr="002A43A9">
              <w:rPr>
                <w:b w:val="0"/>
                <w:sz w:val="24"/>
                <w:szCs w:val="24"/>
              </w:rPr>
              <w:t xml:space="preserve"> </w:t>
            </w:r>
            <w:r w:rsidRPr="002A43A9">
              <w:rPr>
                <w:b w:val="0"/>
                <w:sz w:val="24"/>
                <w:szCs w:val="24"/>
                <w:lang w:val="tt-RU"/>
              </w:rPr>
              <w:t>Болгар шә</w:t>
            </w:r>
            <w:r w:rsidRPr="002A43A9">
              <w:rPr>
                <w:b w:val="0"/>
                <w:sz w:val="24"/>
                <w:szCs w:val="24"/>
                <w:lang w:val="en-US"/>
              </w:rPr>
              <w:t>h</w:t>
            </w:r>
            <w:r w:rsidRPr="002A43A9">
              <w:rPr>
                <w:b w:val="0"/>
                <w:sz w:val="24"/>
                <w:szCs w:val="24"/>
                <w:lang w:val="tt-RU"/>
              </w:rPr>
              <w:t>әре,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</w:tr>
    </w:tbl>
    <w:p w:rsidR="00E36382" w:rsidRDefault="00E36382" w:rsidP="00E36382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 </w:t>
      </w:r>
    </w:p>
    <w:p w:rsidR="00E36382" w:rsidRDefault="00E36382" w:rsidP="00E3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B6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02.03.2022</w:t>
      </w:r>
      <w:r w:rsidRPr="002D5B6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D5B6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№ 230</w:t>
      </w:r>
    </w:p>
    <w:p w:rsidR="00E36382" w:rsidRDefault="00E36382" w:rsidP="00E3638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6382" w:rsidRDefault="00E36382" w:rsidP="00E3638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6382" w:rsidRDefault="00E36382" w:rsidP="00E3638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школ Спасского муниципального района</w:t>
      </w:r>
    </w:p>
    <w:p w:rsidR="00E36382" w:rsidRDefault="00E36382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36382" w:rsidRDefault="00E36382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36382" w:rsidRDefault="00E36382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Уважаемые руководители!</w:t>
      </w:r>
    </w:p>
    <w:p w:rsidR="00E36382" w:rsidRDefault="00E36382" w:rsidP="00E363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A5D85" w:rsidRDefault="00E36382" w:rsidP="00E669E6">
      <w:pPr>
        <w:spacing w:after="0" w:line="360" w:lineRule="auto"/>
        <w:ind w:left="426" w:right="42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Муниципальное</w:t>
      </w:r>
      <w:r w:rsidR="00697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учреждение «Отдел образования И</w:t>
      </w:r>
      <w:r w:rsidRP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сполнительного комитета Спасского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 направляет</w:t>
      </w:r>
      <w:r w:rsidR="00E669E6" w:rsidRPr="00E66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66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организации соответствующей работы</w:t>
      </w:r>
      <w:r w:rsidR="00DA5D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E36382" w:rsidRDefault="00DA5D85" w:rsidP="00E669E6">
      <w:pPr>
        <w:spacing w:after="0" w:line="360" w:lineRule="auto"/>
        <w:ind w:left="426" w:right="42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</w:t>
      </w:r>
      <w:r w:rsid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етодические рекомендации по построению и проведению уроков в контексте развития функциональной грамотности</w:t>
      </w:r>
      <w:r w:rsidR="00E66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анные рекомендации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обсу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ить 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учителями на методических объеди</w:t>
      </w:r>
      <w:r w:rsidR="00F927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нениях, семинарах и практикумах, 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использовать для 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подготовки уроков учителями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 администрации  -  в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рамках организации </w:t>
      </w:r>
      <w:proofErr w:type="spellStart"/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внутришкольного</w:t>
      </w:r>
      <w:proofErr w:type="spellEnd"/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контроля </w:t>
      </w:r>
      <w:r w:rsid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(Приложение).</w:t>
      </w:r>
    </w:p>
    <w:p w:rsidR="00DA5D85" w:rsidRPr="00E669E6" w:rsidRDefault="00DA5D85" w:rsidP="00E669E6">
      <w:pPr>
        <w:pStyle w:val="2"/>
        <w:shd w:val="clear" w:color="auto" w:fill="FFFFFF"/>
        <w:spacing w:before="0" w:line="360" w:lineRule="auto"/>
        <w:ind w:left="426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>материалы  для диагностики развития  функциональной грамотности</w:t>
      </w:r>
      <w:r w:rsidR="00E669E6"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, представленные </w:t>
      </w:r>
      <w:r w:rsid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>Центром непрерывного повышения профессионального мастерства педагогических работников:</w:t>
      </w:r>
      <w:r w:rsidR="00E669E6"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>(1 вкладка – мониторинг образовательных результатов в классе</w:t>
      </w:r>
      <w:r w:rsid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, 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и к ней под № 1,2,3</w:t>
      </w:r>
      <w:r w:rsid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-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критерии оценивания, </w:t>
      </w:r>
      <w:r w:rsid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>2 вкладка –</w:t>
      </w:r>
      <w:r w:rsidR="00E669E6"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>описание уровней естественнонаучной грамотности в исследовании PISA</w:t>
      </w:r>
      <w:r w:rsidR="00E669E6"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>)</w:t>
      </w:r>
      <w:r w:rsid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(Приложения)</w:t>
      </w:r>
      <w:r w:rsidRPr="00E669E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shd w:val="clear" w:color="auto" w:fill="FFFFFF"/>
          <w:lang w:eastAsia="ru-RU"/>
        </w:rPr>
        <w:t xml:space="preserve">  </w:t>
      </w:r>
    </w:p>
    <w:p w:rsidR="00E36382" w:rsidRDefault="00E36382" w:rsidP="00E36382">
      <w:pPr>
        <w:spacing w:after="0"/>
        <w:ind w:left="426" w:right="42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36382" w:rsidRDefault="00E36382" w:rsidP="00E36382">
      <w:pPr>
        <w:spacing w:after="0"/>
        <w:ind w:left="426" w:right="42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Начальник МУ «Отдел образования»</w:t>
      </w:r>
    </w:p>
    <w:p w:rsidR="00E36382" w:rsidRDefault="00E36382" w:rsidP="00E36382">
      <w:pPr>
        <w:tabs>
          <w:tab w:val="left" w:pos="4275"/>
        </w:tabs>
        <w:spacing w:after="0"/>
        <w:ind w:left="426" w:right="42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Исполнительного комитета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E669E6" w:rsidRDefault="00E36382" w:rsidP="00E669E6">
      <w:pPr>
        <w:spacing w:after="0"/>
        <w:ind w:left="426" w:right="42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Спасского муниципального района                                      А.Н. Ермилин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        </w:t>
      </w:r>
    </w:p>
    <w:p w:rsidR="00E669E6" w:rsidRDefault="00E669E6" w:rsidP="00E669E6">
      <w:pPr>
        <w:spacing w:after="0"/>
        <w:ind w:left="426" w:right="42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E36382" w:rsidRPr="00E36382" w:rsidRDefault="00E36382" w:rsidP="00E669E6">
      <w:pPr>
        <w:spacing w:after="0"/>
        <w:ind w:left="426" w:right="42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E3638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Исп. Рыбакова Л.С.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89376245009</w:t>
      </w:r>
    </w:p>
    <w:p w:rsidR="00E36382" w:rsidRDefault="006054AA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054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Методические рекомендации по построению и проведению урока</w:t>
      </w:r>
    </w:p>
    <w:p w:rsidR="006054AA" w:rsidRPr="006054AA" w:rsidRDefault="006054AA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054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контексте развития функциональной грамотности.</w:t>
      </w:r>
    </w:p>
    <w:p w:rsidR="006054AA" w:rsidRDefault="006054AA" w:rsidP="00A373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36382" w:rsidRPr="00E36382" w:rsidRDefault="006054AA" w:rsidP="001E48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A3732E" w:rsidRP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целью выполнения комплекса мер по развитию функциональной грамотности обучающихся Спасского района  на 2021-2022 учебный год необходимо  </w:t>
      </w:r>
      <w:r w:rsidR="00A3732E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</w:t>
      </w:r>
      <w:r w:rsidR="00E36382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32E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технологии, направленные на развитие функциональной грамотности школьников</w:t>
      </w:r>
      <w:r w:rsidR="00A45106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включать в содержание урока задания для  формирования  развития функциональной грамотности и </w:t>
      </w:r>
      <w:r w:rsidR="00A45106" w:rsidRPr="00E36382">
        <w:rPr>
          <w:rFonts w:ascii="Times New Roman" w:eastAsia="Times New Roman" w:hAnsi="Times New Roman" w:cs="Times New Roman"/>
          <w:sz w:val="28"/>
          <w:szCs w:val="28"/>
        </w:rPr>
        <w:t>для оценки уровня функциональной грамотности обучающихся.</w:t>
      </w:r>
    </w:p>
    <w:p w:rsidR="00A3732E" w:rsidRPr="00E36382" w:rsidRDefault="00A45106" w:rsidP="001E48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638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6382">
        <w:rPr>
          <w:rFonts w:ascii="Times New Roman" w:eastAsia="Times New Roman" w:hAnsi="Times New Roman" w:cs="Times New Roman"/>
          <w:sz w:val="28"/>
          <w:szCs w:val="28"/>
        </w:rPr>
        <w:t xml:space="preserve">По итогам подготовки к международному исследованию </w:t>
      </w:r>
      <w:r w:rsidRPr="00E36382">
        <w:rPr>
          <w:rFonts w:ascii="Times New Roman" w:eastAsia="Times New Roman" w:hAnsi="Times New Roman" w:cs="Times New Roman"/>
          <w:sz w:val="28"/>
          <w:szCs w:val="28"/>
          <w:lang w:val="en-US"/>
        </w:rPr>
        <w:t>PIZA</w:t>
      </w:r>
      <w:r w:rsidR="006054AA" w:rsidRPr="00E36382">
        <w:rPr>
          <w:rFonts w:ascii="Times New Roman" w:eastAsia="Times New Roman" w:hAnsi="Times New Roman" w:cs="Times New Roman"/>
          <w:sz w:val="28"/>
          <w:szCs w:val="28"/>
        </w:rPr>
        <w:t xml:space="preserve">, при выполнении диагностического тестирования по функциональной грамотности, </w:t>
      </w:r>
      <w:r w:rsidRPr="00E36382">
        <w:rPr>
          <w:rFonts w:ascii="Times New Roman" w:eastAsia="Times New Roman" w:hAnsi="Times New Roman" w:cs="Times New Roman"/>
          <w:sz w:val="28"/>
          <w:szCs w:val="28"/>
        </w:rPr>
        <w:t xml:space="preserve"> выявлены следующие затруднения педагогов:</w:t>
      </w:r>
    </w:p>
    <w:p w:rsidR="00A45106" w:rsidRDefault="00A45106" w:rsidP="001E48DA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23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Постановка задач (целей) н</w:t>
      </w:r>
      <w:r w:rsidR="00623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уроках в контексте развития функциональной грамотности, </w:t>
      </w:r>
    </w:p>
    <w:p w:rsidR="00623AD7" w:rsidRDefault="00623AD7" w:rsidP="001E48DA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Владение типологией заданий, направленных на формирование функциональной грамотности,</w:t>
      </w:r>
    </w:p>
    <w:p w:rsidR="00623AD7" w:rsidRDefault="00623AD7" w:rsidP="001E48DA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   Создание структуры урока в контексте подготовки к исследовани</w:t>
      </w:r>
      <w:r w:rsid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функциональной грамотности (интеграция заданий на развитие функциональной грамотности с темой урока).</w:t>
      </w:r>
    </w:p>
    <w:p w:rsidR="00623AD7" w:rsidRPr="001E48DA" w:rsidRDefault="00623AD7" w:rsidP="001E48D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Рекомендации:</w:t>
      </w:r>
    </w:p>
    <w:p w:rsidR="00F02315" w:rsidRPr="001E48DA" w:rsidRDefault="00623AD7" w:rsidP="001E48D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Цел</w:t>
      </w:r>
      <w:r w:rsidR="00F02315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и урока </w:t>
      </w:r>
      <w:r w:rsidR="00A3044C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при подготовке плана урока учителю необходимо </w:t>
      </w:r>
      <w:r w:rsidR="00F02315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ставить в контексте развития функциональной грамотности</w:t>
      </w:r>
      <w:r w:rsidR="001E48DA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F02315" w:rsidRDefault="00A3044C" w:rsidP="001E48D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Учителю необходимо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знать</w:t>
      </w: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развитие каких </w:t>
      </w: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компетенций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функциональной грамотности</w:t>
      </w: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направлены цели вашего урока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 </w:t>
      </w:r>
      <w:proofErr w:type="gramStart"/>
      <w:r w:rsidRPr="00A3044C">
        <w:rPr>
          <w:rFonts w:ascii="Times New Roman" w:hAnsi="Times New Roman" w:cs="Times New Roman"/>
          <w:sz w:val="28"/>
          <w:szCs w:val="28"/>
        </w:rPr>
        <w:t>Например</w:t>
      </w:r>
      <w:r w:rsidR="001E48DA">
        <w:rPr>
          <w:rFonts w:ascii="Times New Roman" w:hAnsi="Times New Roman" w:cs="Times New Roman"/>
          <w:sz w:val="28"/>
          <w:szCs w:val="28"/>
        </w:rPr>
        <w:t>:</w:t>
      </w:r>
      <w:r w:rsidRPr="00A3044C">
        <w:rPr>
          <w:rFonts w:ascii="Times New Roman" w:hAnsi="Times New Roman" w:cs="Times New Roman"/>
          <w:sz w:val="28"/>
          <w:szCs w:val="28"/>
        </w:rPr>
        <w:t xml:space="preserve">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извлекать необходимую информацию из источника,  сравнивать </w:t>
      </w:r>
      <w:r w:rsidR="001E48DA">
        <w:rPr>
          <w:rFonts w:ascii="Times New Roman" w:hAnsi="Times New Roman" w:cs="Times New Roman"/>
          <w:sz w:val="28"/>
          <w:szCs w:val="28"/>
        </w:rPr>
        <w:t xml:space="preserve">точки зрения с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заявленными </w:t>
      </w:r>
      <w:r w:rsidR="001E48DA">
        <w:rPr>
          <w:rFonts w:ascii="Times New Roman" w:hAnsi="Times New Roman" w:cs="Times New Roman"/>
          <w:sz w:val="28"/>
          <w:szCs w:val="28"/>
        </w:rPr>
        <w:t xml:space="preserve">позициями,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доказывать правильность  позиции на основе научных фактов и знаний, </w:t>
      </w:r>
      <w:r w:rsidR="001E48DA">
        <w:rPr>
          <w:rFonts w:ascii="Times New Roman" w:hAnsi="Times New Roman" w:cs="Times New Roman"/>
          <w:sz w:val="28"/>
          <w:szCs w:val="28"/>
        </w:rPr>
        <w:t xml:space="preserve"> учитывать позицию собеседника,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проводить сравнение и классификацию изучаемых</w:t>
      </w:r>
      <w:r w:rsidR="001E48DA">
        <w:rPr>
          <w:rFonts w:ascii="Times New Roman" w:hAnsi="Times New Roman" w:cs="Times New Roman"/>
          <w:sz w:val="28"/>
          <w:szCs w:val="28"/>
        </w:rPr>
        <w:t xml:space="preserve"> объектов по заданным критериям,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самостоятельно оценивать правильность выполнения действий,  вносить необходимые коррективы,  осуществлять связь с жизнью и </w:t>
      </w:r>
      <w:proofErr w:type="spellStart"/>
      <w:r w:rsidR="00F02315" w:rsidRPr="00A3044C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="00F02315" w:rsidRPr="00A3044C">
        <w:rPr>
          <w:rFonts w:ascii="Times New Roman" w:hAnsi="Times New Roman" w:cs="Times New Roman"/>
          <w:sz w:val="28"/>
          <w:szCs w:val="28"/>
        </w:rPr>
        <w:t xml:space="preserve"> связь,    осуществлять взаимный контроль (и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15" w:rsidRPr="00A3044C">
        <w:rPr>
          <w:rFonts w:ascii="Times New Roman" w:hAnsi="Times New Roman" w:cs="Times New Roman"/>
          <w:sz w:val="28"/>
          <w:szCs w:val="28"/>
        </w:rPr>
        <w:t>т.п.)</w:t>
      </w:r>
      <w:r w:rsidR="001E48DA">
        <w:rPr>
          <w:rFonts w:ascii="Times New Roman" w:hAnsi="Times New Roman" w:cs="Times New Roman"/>
          <w:sz w:val="28"/>
          <w:szCs w:val="28"/>
        </w:rPr>
        <w:t>.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3044C" w:rsidRPr="00B34115" w:rsidRDefault="00A3044C" w:rsidP="001E48D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3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урока</w:t>
      </w:r>
      <w:r w:rsidRPr="001E48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которая ставиться перед детьми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(она отличная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целей учителя в формулировке;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не читаются все цели, которые ставит учитель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плане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</w:t>
      </w:r>
      <w:r w:rsidR="00B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обсуждается и формируется в диалоге с учениками (дети высказывают свои предположения, зачем может быть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то, что изучается на уроке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315" w:rsidRPr="00B34115" w:rsidRDefault="00A3044C" w:rsidP="001E48D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023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Задачи, которые решаются на уроке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</w:t>
      </w:r>
      <w:proofErr w:type="spellStart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диагностичны</w:t>
      </w:r>
      <w:proofErr w:type="spellEnd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измеряемы (есть критерии, понятные детям, которые могут быть использованы в процессе сам</w:t>
      </w:r>
      <w:proofErr w:type="gramStart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взаимооценивания</w:t>
      </w:r>
      <w:proofErr w:type="spellEnd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8DA" w:rsidRPr="001E48DA" w:rsidRDefault="00A3044C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структуру урока  включаются задания, направленные на развитие функциональной грамотности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697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перерабатываются из учебника, могут быть взяты </w:t>
      </w:r>
      <w:r w:rsidRPr="00B341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сборников, цифровых ресурсов, заданий из ВПР, </w:t>
      </w:r>
      <w:r w:rsidRPr="00B34115">
        <w:rPr>
          <w:rFonts w:ascii="Times New Roman" w:eastAsia="Times New Roman" w:hAnsi="Times New Roman" w:cs="Times New Roman"/>
          <w:sz w:val="28"/>
          <w:szCs w:val="28"/>
          <w:lang w:val="en-US"/>
        </w:rPr>
        <w:t>PIZA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 xml:space="preserve">  и др.  </w:t>
      </w:r>
    </w:p>
    <w:p w:rsidR="001E48DA" w:rsidRPr="001E48DA" w:rsidRDefault="00A3044C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</w:rPr>
        <w:t>Задания должны быть доступны детям в зрительном формате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97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 xml:space="preserve">проекция через экран, доступ через интернет-ресурсы, распечатка и др. 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2315" w:rsidRPr="00B34115" w:rsidRDefault="00A3044C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</w:rPr>
        <w:t>Учителю необходимо знать, какое задание на развитие каких компетенций функциональной грамотности направлено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 xml:space="preserve"> (при беседе с 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администрацией, представителями 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>методической службой школы или района, при самоанализе урока  необходимо обоснов</w:t>
      </w:r>
      <w:r w:rsidR="000425FC" w:rsidRPr="00B34115">
        <w:rPr>
          <w:rFonts w:ascii="Times New Roman" w:eastAsia="Times New Roman" w:hAnsi="Times New Roman" w:cs="Times New Roman"/>
          <w:sz w:val="28"/>
          <w:szCs w:val="28"/>
        </w:rPr>
        <w:t>ывать выбор содержания заданий)</w:t>
      </w:r>
      <w:r w:rsidR="00B34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3C53" w:rsidRPr="00BF3C53" w:rsidRDefault="00B34115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</w:rPr>
        <w:t>Формирование читательской грамотности касается абсолютно всех учителей, и происходит  на каждом уроке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>!!!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7E53">
        <w:rPr>
          <w:rFonts w:ascii="Times New Roman" w:eastAsia="Times New Roman" w:hAnsi="Times New Roman" w:cs="Times New Roman"/>
          <w:sz w:val="28"/>
          <w:szCs w:val="28"/>
        </w:rPr>
        <w:t>Так как основная ошибка детей при выполнении заданий  – не дочитывают задания, не читают мелким шрифтом сноски к тексту, при заучивании правила  не вникают в его суть и основную мысль, текст задачи и вообще любой текст читают один раз, что не достаточно для осмысливания,  не разбирают текст задачи или правила по законченным смысловым частям.</w:t>
      </w:r>
      <w:proofErr w:type="gramEnd"/>
      <w:r w:rsidR="009E087B"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учить детей читать также и не сплошные тексты (таблицы, тексты с картинками, диаграммами, блок-схемами, читать математические формулы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>, читать по опорным словам и т.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>)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F3C53" w:rsidRPr="00BF3C53" w:rsidRDefault="00BF3C53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урока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 </w:t>
      </w:r>
      <w:r w:rsidR="004B7751" w:rsidRPr="00057E53">
        <w:rPr>
          <w:rFonts w:ascii="Times New Roman" w:eastAsia="Times New Roman" w:hAnsi="Times New Roman" w:cs="Times New Roman"/>
          <w:sz w:val="28"/>
          <w:szCs w:val="28"/>
        </w:rPr>
        <w:t>показывать опыты, демонстрировать макеты, фрагменты видеофильмов и 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751" w:rsidRPr="00057E5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проводить интегрированные уроки для установления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связей, использовать материал для содержания урока на современном уровне, который интересен  детям, выходить за рамки школьного учебника.</w:t>
      </w:r>
    </w:p>
    <w:p w:rsidR="00057E53" w:rsidRPr="00BF3C53" w:rsidRDefault="009E087B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Продумывать 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использование на уроке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>задан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ий,  направленных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развити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е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>функциональной грамотности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: брать задания, </w:t>
      </w:r>
      <w:r w:rsidRPr="00BF3C53">
        <w:rPr>
          <w:rFonts w:ascii="Times New Roman" w:eastAsia="Times New Roman" w:hAnsi="Times New Roman" w:cs="Times New Roman"/>
          <w:sz w:val="28"/>
          <w:szCs w:val="28"/>
        </w:rPr>
        <w:t xml:space="preserve">  как для совместного обсуждения, </w:t>
      </w:r>
      <w:r w:rsidRPr="00BF3C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и для самостоятельной работы с целью проверки или диагностики уровня </w:t>
      </w:r>
      <w:proofErr w:type="spellStart"/>
      <w:r w:rsidRPr="00BF3C53">
        <w:rPr>
          <w:rFonts w:ascii="Times New Roman" w:eastAsia="Times New Roman" w:hAnsi="Times New Roman" w:cs="Times New Roman"/>
          <w:sz w:val="28"/>
          <w:szCs w:val="28"/>
        </w:rPr>
        <w:t>сформированн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>ости</w:t>
      </w:r>
      <w:proofErr w:type="spellEnd"/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функциональной грамотности, в</w:t>
      </w:r>
      <w:r w:rsidR="00057E53" w:rsidRPr="00BF3C53">
        <w:rPr>
          <w:rFonts w:ascii="Times New Roman" w:eastAsia="Times New Roman" w:hAnsi="Times New Roman" w:cs="Times New Roman"/>
          <w:sz w:val="28"/>
          <w:szCs w:val="28"/>
        </w:rPr>
        <w:t xml:space="preserve">ключать задания  на </w:t>
      </w:r>
      <w:r w:rsidR="00057E53" w:rsidRPr="00BF3C53">
        <w:rPr>
          <w:rFonts w:ascii="Times New Roman" w:hAnsi="Times New Roman" w:cs="Times New Roman"/>
          <w:sz w:val="28"/>
          <w:szCs w:val="28"/>
        </w:rPr>
        <w:t xml:space="preserve">«функциональные» </w:t>
      </w:r>
      <w:proofErr w:type="spellStart"/>
      <w:r w:rsidR="00057E53" w:rsidRPr="00BF3C5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057E53" w:rsidRPr="00BF3C53">
        <w:rPr>
          <w:rFonts w:ascii="Times New Roman" w:hAnsi="Times New Roman" w:cs="Times New Roman"/>
          <w:sz w:val="28"/>
          <w:szCs w:val="28"/>
        </w:rPr>
        <w:t xml:space="preserve"> умения, ведущие к практическому применению системы знаний для решения типовых жизненно-образовательных задач  (</w:t>
      </w:r>
      <w:r w:rsidR="00BF3C53">
        <w:rPr>
          <w:rFonts w:ascii="Times New Roman" w:hAnsi="Times New Roman" w:cs="Times New Roman"/>
          <w:sz w:val="28"/>
          <w:szCs w:val="28"/>
        </w:rPr>
        <w:t>б</w:t>
      </w:r>
      <w:r w:rsidR="00057E53" w:rsidRPr="00BF3C53">
        <w:rPr>
          <w:rFonts w:ascii="Times New Roman" w:hAnsi="Times New Roman" w:cs="Times New Roman"/>
          <w:sz w:val="28"/>
          <w:szCs w:val="28"/>
        </w:rPr>
        <w:t>рать задания на реальные жизненные ситуации)</w:t>
      </w:r>
      <w:r w:rsidR="00BF3C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087B" w:rsidRPr="004B7751" w:rsidRDefault="009E087B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процессе урока учитель должен давать возможность детям </w:t>
      </w:r>
      <w:r w:rsidR="004B7751"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внимательно 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читать, подумать,  самостоятельно работать 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с разными источниками информации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(нельзя говорить весь урок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только учителю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 xml:space="preserve">, нельзя при чтении детей текста или при просмотре </w:t>
      </w:r>
      <w:proofErr w:type="spellStart"/>
      <w:proofErr w:type="gramStart"/>
      <w:r w:rsidR="004B7751">
        <w:rPr>
          <w:rFonts w:ascii="Times New Roman" w:eastAsia="Times New Roman" w:hAnsi="Times New Roman" w:cs="Times New Roman"/>
          <w:sz w:val="28"/>
          <w:szCs w:val="28"/>
        </w:rPr>
        <w:t>видео-фрагмента</w:t>
      </w:r>
      <w:proofErr w:type="spellEnd"/>
      <w:proofErr w:type="gramEnd"/>
      <w:r w:rsidR="004B7751">
        <w:rPr>
          <w:rFonts w:ascii="Times New Roman" w:eastAsia="Times New Roman" w:hAnsi="Times New Roman" w:cs="Times New Roman"/>
          <w:sz w:val="28"/>
          <w:szCs w:val="28"/>
        </w:rPr>
        <w:t xml:space="preserve">  ходить по классу, заниматься с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>воими делами -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 xml:space="preserve"> нужно вместе с детьми быть заинтересованным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во всём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B7751" w:rsidRPr="006054AA" w:rsidRDefault="00057E53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D2D68">
        <w:rPr>
          <w:rFonts w:ascii="Times New Roman" w:eastAsia="Times New Roman" w:hAnsi="Times New Roman" w:cs="Times New Roman"/>
          <w:sz w:val="28"/>
          <w:szCs w:val="28"/>
          <w:u w:val="single"/>
        </w:rPr>
        <w:t>В процессе урока создавать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, где дети должны показать ответственность за свой результат, в групповых  и парных заданиях работать и мыслить должен каждый ученик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и знать, что его спросят.</w:t>
      </w:r>
    </w:p>
    <w:p w:rsidR="006054AA" w:rsidRPr="00B34115" w:rsidRDefault="006054AA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ED2D68">
        <w:rPr>
          <w:rFonts w:ascii="Times New Roman" w:eastAsia="Times New Roman" w:hAnsi="Times New Roman" w:cs="Times New Roman"/>
          <w:sz w:val="28"/>
          <w:szCs w:val="28"/>
          <w:u w:val="single"/>
        </w:rPr>
        <w:t>При рефлексии, проводимой в конце урока</w:t>
      </w:r>
      <w:r w:rsidRPr="00ED2D6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D2D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при подведении итога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не только обращать внимание на то, что нового узнал ученик  и с каким настроением он ушёл с урока, но и на то, что «он теперь может или умеет», «где это нужно применить», «для чего это необходимо», «что ещё необходимо узнать»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ит.п.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113FC" w:rsidRDefault="003113FC" w:rsidP="001E48DA">
      <w:pPr>
        <w:spacing w:line="360" w:lineRule="auto"/>
      </w:pPr>
    </w:p>
    <w:sectPr w:rsidR="003113FC" w:rsidSect="00E669E6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5439"/>
    <w:multiLevelType w:val="hybridMultilevel"/>
    <w:tmpl w:val="BB205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53B89"/>
    <w:multiLevelType w:val="hybridMultilevel"/>
    <w:tmpl w:val="E4E60E50"/>
    <w:lvl w:ilvl="0" w:tplc="FC6EA0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7CD42CD"/>
    <w:multiLevelType w:val="hybridMultilevel"/>
    <w:tmpl w:val="05387A66"/>
    <w:lvl w:ilvl="0" w:tplc="3A2ADAE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32E"/>
    <w:rsid w:val="000425FC"/>
    <w:rsid w:val="00057E53"/>
    <w:rsid w:val="001E48DA"/>
    <w:rsid w:val="003113FC"/>
    <w:rsid w:val="004B7751"/>
    <w:rsid w:val="005B09F9"/>
    <w:rsid w:val="006054AA"/>
    <w:rsid w:val="00623AD7"/>
    <w:rsid w:val="006973BA"/>
    <w:rsid w:val="009E087B"/>
    <w:rsid w:val="00A3044C"/>
    <w:rsid w:val="00A3732E"/>
    <w:rsid w:val="00A45106"/>
    <w:rsid w:val="00B34115"/>
    <w:rsid w:val="00BF3C53"/>
    <w:rsid w:val="00DA5D85"/>
    <w:rsid w:val="00E36382"/>
    <w:rsid w:val="00E669E6"/>
    <w:rsid w:val="00ED2D68"/>
    <w:rsid w:val="00F02315"/>
    <w:rsid w:val="00F9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2E"/>
  </w:style>
  <w:style w:type="paragraph" w:styleId="2">
    <w:name w:val="heading 2"/>
    <w:basedOn w:val="a"/>
    <w:next w:val="a"/>
    <w:link w:val="20"/>
    <w:uiPriority w:val="9"/>
    <w:unhideWhenUsed/>
    <w:qFormat/>
    <w:rsid w:val="00E669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E3638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06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363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 Spacing"/>
    <w:link w:val="a5"/>
    <w:uiPriority w:val="1"/>
    <w:qFormat/>
    <w:rsid w:val="00E3638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E36382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69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cp:lastPrinted>2022-03-03T04:48:00Z</cp:lastPrinted>
  <dcterms:created xsi:type="dcterms:W3CDTF">2022-03-02T11:15:00Z</dcterms:created>
  <dcterms:modified xsi:type="dcterms:W3CDTF">2022-03-03T04:48:00Z</dcterms:modified>
</cp:coreProperties>
</file>